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1B6" w:rsidRPr="003B01B6" w:rsidRDefault="003B01B6" w:rsidP="003B01B6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3B01B6" w:rsidRPr="003B01B6" w:rsidRDefault="003B01B6" w:rsidP="003B01B6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B01B6" w:rsidRPr="003B01B6" w:rsidTr="0023540D">
        <w:tc>
          <w:tcPr>
            <w:tcW w:w="3114" w:type="dxa"/>
          </w:tcPr>
          <w:p w:rsidR="003B01B6" w:rsidRPr="003B01B6" w:rsidRDefault="003B01B6" w:rsidP="003B01B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01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3B01B6" w:rsidRPr="003B01B6" w:rsidRDefault="003B01B6" w:rsidP="003B01B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01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руководитель ШМО </w:t>
            </w:r>
            <w:proofErr w:type="gramStart"/>
            <w:r w:rsidRPr="003B01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естественно-научного</w:t>
            </w:r>
            <w:proofErr w:type="gramEnd"/>
            <w:r w:rsidRPr="003B01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цикла</w:t>
            </w:r>
          </w:p>
          <w:p w:rsidR="003B01B6" w:rsidRPr="003B01B6" w:rsidRDefault="003B01B6" w:rsidP="003B01B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B01B6" w:rsidRPr="003B01B6" w:rsidRDefault="003B01B6" w:rsidP="003B01B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 w:rsidRPr="003B0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Л.Ф.</w:t>
            </w:r>
          </w:p>
          <w:p w:rsidR="003B01B6" w:rsidRPr="003B01B6" w:rsidRDefault="003B01B6" w:rsidP="003B01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№1 от «29» августа   2023 г.</w:t>
            </w:r>
          </w:p>
          <w:p w:rsidR="003B01B6" w:rsidRPr="003B01B6" w:rsidRDefault="003B01B6" w:rsidP="003B01B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B01B6" w:rsidRPr="003B01B6" w:rsidRDefault="003B01B6" w:rsidP="003B01B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01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3B01B6" w:rsidRPr="003B01B6" w:rsidRDefault="003B01B6" w:rsidP="003B01B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01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3B01B6" w:rsidRPr="003B01B6" w:rsidRDefault="003B01B6" w:rsidP="003B01B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B01B6" w:rsidRPr="003B01B6" w:rsidRDefault="003B01B6" w:rsidP="003B01B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Чапкова</w:t>
            </w:r>
            <w:proofErr w:type="spellEnd"/>
            <w:r w:rsidRPr="003B0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И.З.</w:t>
            </w:r>
          </w:p>
          <w:p w:rsidR="003B01B6" w:rsidRPr="003B01B6" w:rsidRDefault="003B01B6" w:rsidP="003B01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№1 от «28» августа   2023 г.</w:t>
            </w:r>
          </w:p>
          <w:p w:rsidR="003B01B6" w:rsidRPr="003B01B6" w:rsidRDefault="003B01B6" w:rsidP="003B01B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B01B6" w:rsidRPr="003B01B6" w:rsidRDefault="003B01B6" w:rsidP="003B01B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01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3B01B6" w:rsidRPr="003B01B6" w:rsidRDefault="003B01B6" w:rsidP="003B01B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01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МБОУ "</w:t>
            </w:r>
            <w:proofErr w:type="spellStart"/>
            <w:r w:rsidRPr="003B01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Утяшкинская</w:t>
            </w:r>
            <w:proofErr w:type="spellEnd"/>
            <w:r w:rsidRPr="003B01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  <w:p w:rsidR="003B01B6" w:rsidRPr="003B01B6" w:rsidRDefault="003B01B6" w:rsidP="003B01B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B01B6" w:rsidRPr="003B01B6" w:rsidRDefault="003B01B6" w:rsidP="003B01B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0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Главнова</w:t>
            </w:r>
            <w:proofErr w:type="spellEnd"/>
            <w:r w:rsidRPr="003B0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Н.М.</w:t>
            </w:r>
          </w:p>
          <w:p w:rsidR="003B01B6" w:rsidRPr="003B01B6" w:rsidRDefault="003B01B6" w:rsidP="003B01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№43 от «28» августа   2023 г.</w:t>
            </w:r>
          </w:p>
          <w:p w:rsidR="003B01B6" w:rsidRPr="003B01B6" w:rsidRDefault="003B01B6" w:rsidP="003B01B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B01B6" w:rsidRPr="003B01B6" w:rsidRDefault="003B01B6" w:rsidP="003B01B6">
      <w:pPr>
        <w:spacing w:after="0"/>
        <w:ind w:left="120"/>
        <w:rPr>
          <w:rFonts w:ascii="Calibri" w:eastAsia="Calibri" w:hAnsi="Calibri" w:cs="Times New Roman"/>
        </w:rPr>
      </w:pPr>
    </w:p>
    <w:p w:rsidR="003B01B6" w:rsidRPr="003B01B6" w:rsidRDefault="003B01B6" w:rsidP="003B01B6">
      <w:pPr>
        <w:spacing w:after="0"/>
        <w:ind w:left="120"/>
        <w:rPr>
          <w:rFonts w:ascii="Calibri" w:eastAsia="Calibri" w:hAnsi="Calibri" w:cs="Times New Roman"/>
        </w:rPr>
      </w:pPr>
    </w:p>
    <w:p w:rsidR="003B01B6" w:rsidRPr="003B01B6" w:rsidRDefault="003B01B6" w:rsidP="003B01B6">
      <w:pPr>
        <w:spacing w:after="0"/>
        <w:ind w:left="120"/>
        <w:rPr>
          <w:rFonts w:ascii="Calibri" w:eastAsia="Calibri" w:hAnsi="Calibri" w:cs="Times New Roman"/>
        </w:rPr>
      </w:pPr>
    </w:p>
    <w:p w:rsidR="003B01B6" w:rsidRPr="003B01B6" w:rsidRDefault="003B01B6" w:rsidP="003B01B6">
      <w:pPr>
        <w:spacing w:after="0"/>
        <w:ind w:left="120"/>
        <w:rPr>
          <w:rFonts w:ascii="Calibri" w:eastAsia="Calibri" w:hAnsi="Calibri" w:cs="Times New Roman"/>
        </w:rPr>
      </w:pPr>
    </w:p>
    <w:p w:rsidR="003B01B6" w:rsidRPr="003B01B6" w:rsidRDefault="003B01B6" w:rsidP="003B01B6">
      <w:pPr>
        <w:spacing w:after="0"/>
        <w:ind w:left="120"/>
        <w:rPr>
          <w:rFonts w:ascii="Calibri" w:eastAsia="Calibri" w:hAnsi="Calibri" w:cs="Times New Roman"/>
        </w:rPr>
      </w:pPr>
    </w:p>
    <w:p w:rsidR="003B01B6" w:rsidRPr="003B01B6" w:rsidRDefault="003B01B6" w:rsidP="003B01B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3B01B6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3B01B6" w:rsidRPr="003B01B6" w:rsidRDefault="003B01B6" w:rsidP="003B01B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3B01B6">
        <w:rPr>
          <w:rFonts w:ascii="Times New Roman" w:eastAsia="Calibri" w:hAnsi="Times New Roman" w:cs="Times New Roman"/>
          <w:b/>
          <w:color w:val="000000"/>
          <w:sz w:val="28"/>
        </w:rPr>
        <w:t>Учебного курса «Математика в твоей жизни»</w:t>
      </w:r>
    </w:p>
    <w:p w:rsidR="003B01B6" w:rsidRPr="003B01B6" w:rsidRDefault="003B01B6" w:rsidP="003B01B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3B01B6">
        <w:rPr>
          <w:rFonts w:ascii="Times New Roman" w:eastAsia="Calibri" w:hAnsi="Times New Roman" w:cs="Times New Roman"/>
          <w:color w:val="000000"/>
          <w:sz w:val="28"/>
        </w:rPr>
        <w:t xml:space="preserve">для обучающихся 10 классов </w:t>
      </w:r>
    </w:p>
    <w:p w:rsidR="003B01B6" w:rsidRP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01B6" w:rsidRP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01B6" w:rsidRP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01B6" w:rsidRP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01B6" w:rsidRP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01B6" w:rsidRP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01B6" w:rsidRP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01B6" w:rsidRP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01B6" w:rsidRP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01B6" w:rsidRP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B01B6" w:rsidRPr="003B01B6" w:rsidRDefault="003B01B6" w:rsidP="003B01B6">
      <w:pPr>
        <w:spacing w:after="0"/>
        <w:ind w:left="120"/>
        <w:jc w:val="center"/>
        <w:rPr>
          <w:rFonts w:ascii="Calibri" w:eastAsia="Calibri" w:hAnsi="Calibri" w:cs="Times New Roman"/>
        </w:rPr>
      </w:pPr>
      <w:bookmarkStart w:id="0" w:name="a138e01f-71ee-4195-a132-95a500e7f996"/>
      <w:proofErr w:type="spellStart"/>
      <w:r w:rsidRPr="003B01B6">
        <w:rPr>
          <w:rFonts w:ascii="Times New Roman" w:eastAsia="Calibri" w:hAnsi="Times New Roman" w:cs="Times New Roman"/>
          <w:b/>
          <w:color w:val="000000"/>
          <w:sz w:val="28"/>
        </w:rPr>
        <w:t>с.Татарское</w:t>
      </w:r>
      <w:proofErr w:type="spellEnd"/>
      <w:r w:rsidRPr="003B01B6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proofErr w:type="spellStart"/>
      <w:r w:rsidRPr="003B01B6">
        <w:rPr>
          <w:rFonts w:ascii="Times New Roman" w:eastAsia="Calibri" w:hAnsi="Times New Roman" w:cs="Times New Roman"/>
          <w:b/>
          <w:color w:val="000000"/>
          <w:sz w:val="28"/>
        </w:rPr>
        <w:t>Утяшкино</w:t>
      </w:r>
      <w:bookmarkEnd w:id="0"/>
      <w:proofErr w:type="spellEnd"/>
      <w:r w:rsidRPr="003B01B6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bookmarkStart w:id="1" w:name="a612539e-b3c8-455e-88a4-bebacddb4762"/>
      <w:r w:rsidRPr="003B01B6">
        <w:rPr>
          <w:rFonts w:ascii="Times New Roman" w:eastAsia="Calibri" w:hAnsi="Times New Roman" w:cs="Times New Roman"/>
          <w:b/>
          <w:color w:val="000000"/>
          <w:sz w:val="28"/>
        </w:rPr>
        <w:t>2023</w:t>
      </w:r>
      <w:bookmarkEnd w:id="1"/>
      <w:r>
        <w:rPr>
          <w:rFonts w:ascii="Times New Roman" w:eastAsia="Calibri" w:hAnsi="Times New Roman" w:cs="Times New Roman"/>
          <w:b/>
          <w:color w:val="000000"/>
          <w:sz w:val="28"/>
        </w:rPr>
        <w:t>-2024 уч.год</w:t>
      </w:r>
      <w:bookmarkStart w:id="2" w:name="_GoBack"/>
      <w:bookmarkEnd w:id="2"/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Рабочая программа курса внеурочной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еятельности «Математика в твоей жизни</w:t>
      </w: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является частью ООП СОО и состоит из следующих разделов: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 освоения курса внеурочной деятельности;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курса внеурочной деятельности с указанием форм организации и видов деятельности;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 планирование;</w:t>
      </w:r>
    </w:p>
    <w:p w:rsidR="009975DC" w:rsidRPr="009975DC" w:rsidRDefault="009975DC" w:rsidP="009975DC">
      <w:pPr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календарно-тематическое планирование.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рабочей программы лежит содержание предметной области «Математика».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Учебно-методический комплекс</w:t>
      </w: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«Внеурочная деятельность школьников. Методический конструктор: пособие для учителей»/ </w:t>
      </w:r>
      <w:proofErr w:type="spellStart"/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Д.В.Григорьев</w:t>
      </w:r>
      <w:proofErr w:type="spellEnd"/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П.В. Степанов. </w:t>
      </w:r>
      <w:proofErr w:type="gramStart"/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.:Просвещение</w:t>
      </w:r>
      <w:proofErr w:type="spellEnd"/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2010.-224 с.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Я.И. Перельман «Занимательная геометрия», 2016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Методические материалы сайта ФИПИ для подготовки к ЕГЭ.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ЕГЭ. Математика. Базовый уровень. Профильный уровень. Типовые экзаменационные варианты / под редакцией И.В. Ященко.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курса внеурочной деятельности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результаты структурированы по ключевым задачам общего образования, отражающим индивидуальные, общественные и государственные потребности, и включают в себя предметные, </w:t>
      </w:r>
      <w:proofErr w:type="spellStart"/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личностные результаты.</w:t>
      </w:r>
      <w:proofErr w:type="gramEnd"/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Особенность математики заключается в том, что многие предметные знания и способы деятельности имеют значимость для других предметных областей и формируются при их изучении.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Личностные результаты: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490" w:type="dxa"/>
        <w:tblInd w:w="-112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415"/>
        <w:gridCol w:w="241"/>
        <w:gridCol w:w="1036"/>
        <w:gridCol w:w="717"/>
        <w:gridCol w:w="356"/>
        <w:gridCol w:w="5071"/>
      </w:tblGrid>
      <w:tr w:rsidR="009975DC" w:rsidRPr="009975DC" w:rsidTr="009975DC">
        <w:trPr>
          <w:trHeight w:val="216"/>
        </w:trPr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 </w:t>
            </w:r>
            <w:proofErr w:type="gramStart"/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обучающегося</w:t>
            </w:r>
            <w:proofErr w:type="gramEnd"/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будут</w:t>
            </w:r>
          </w:p>
        </w:tc>
        <w:tc>
          <w:tcPr>
            <w:tcW w:w="35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7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получит возможность для</w:t>
            </w:r>
          </w:p>
        </w:tc>
      </w:tr>
      <w:tr w:rsidR="009975DC" w:rsidRPr="009975DC" w:rsidTr="009975DC">
        <w:trPr>
          <w:trHeight w:val="228"/>
        </w:trPr>
        <w:tc>
          <w:tcPr>
            <w:tcW w:w="16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формирования</w:t>
            </w:r>
          </w:p>
        </w:tc>
      </w:tr>
      <w:tr w:rsidR="009975DC" w:rsidRPr="009975DC" w:rsidTr="009975DC">
        <w:trPr>
          <w:trHeight w:val="216"/>
        </w:trPr>
        <w:tc>
          <w:tcPr>
            <w:tcW w:w="16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4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Внутренняя позиция школьника</w:t>
            </w:r>
          </w:p>
        </w:tc>
      </w:tr>
      <w:tr w:rsidR="009975DC" w:rsidRPr="009975DC" w:rsidTr="009975DC">
        <w:trPr>
          <w:trHeight w:val="216"/>
        </w:trPr>
        <w:tc>
          <w:tcPr>
            <w:tcW w:w="165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</w:p>
        </w:tc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7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Формирование внутренней позиции школьника </w:t>
            </w:r>
            <w:proofErr w:type="gramStart"/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</w:p>
        </w:tc>
      </w:tr>
      <w:tr w:rsidR="009975DC" w:rsidRPr="009975DC" w:rsidTr="009975DC">
        <w:trPr>
          <w:trHeight w:val="216"/>
        </w:trPr>
        <w:tc>
          <w:tcPr>
            <w:tcW w:w="3069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ответственного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отношения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07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уровне</w:t>
            </w:r>
            <w:proofErr w:type="gramEnd"/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положительного отношения к школе,</w:t>
            </w:r>
          </w:p>
        </w:tc>
      </w:tr>
      <w:tr w:rsidR="009975DC" w:rsidRPr="009975DC" w:rsidTr="009975DC">
        <w:trPr>
          <w:trHeight w:val="216"/>
        </w:trPr>
        <w:tc>
          <w:tcPr>
            <w:tcW w:w="5419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учению, готовности и способности</w:t>
            </w:r>
          </w:p>
        </w:tc>
        <w:tc>
          <w:tcPr>
            <w:tcW w:w="507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понимания необходимости учения, выраженного </w:t>
            </w:r>
            <w:proofErr w:type="gramStart"/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</w:tc>
      </w:tr>
      <w:tr w:rsidR="009975DC" w:rsidRPr="009975DC" w:rsidTr="009975DC">
        <w:trPr>
          <w:trHeight w:val="216"/>
        </w:trPr>
        <w:tc>
          <w:tcPr>
            <w:tcW w:w="3069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саморазвитию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507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преобладании</w:t>
            </w:r>
            <w:proofErr w:type="gramEnd"/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учебно-познавательных мотивов и</w:t>
            </w:r>
          </w:p>
        </w:tc>
      </w:tr>
      <w:tr w:rsidR="009975DC" w:rsidRPr="009975DC" w:rsidTr="009975DC">
        <w:trPr>
          <w:trHeight w:val="228"/>
        </w:trPr>
        <w:tc>
          <w:tcPr>
            <w:tcW w:w="331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самообразованию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основе</w:t>
            </w:r>
          </w:p>
        </w:tc>
        <w:tc>
          <w:tcPr>
            <w:tcW w:w="507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предпочтений социального способа оценки знаний</w:t>
            </w:r>
          </w:p>
        </w:tc>
      </w:tr>
      <w:tr w:rsidR="009975DC" w:rsidRPr="009975DC" w:rsidTr="009975DC">
        <w:trPr>
          <w:trHeight w:val="216"/>
        </w:trPr>
        <w:tc>
          <w:tcPr>
            <w:tcW w:w="5419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мотивации к обучению и познанию;</w:t>
            </w:r>
          </w:p>
        </w:tc>
        <w:tc>
          <w:tcPr>
            <w:tcW w:w="507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40"/>
        </w:trPr>
        <w:tc>
          <w:tcPr>
            <w:tcW w:w="165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</w:p>
        </w:tc>
        <w:tc>
          <w:tcPr>
            <w:tcW w:w="376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</w:t>
            </w:r>
            <w:proofErr w:type="gramStart"/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целостного</w:t>
            </w:r>
            <w:proofErr w:type="gramEnd"/>
          </w:p>
        </w:tc>
        <w:tc>
          <w:tcPr>
            <w:tcW w:w="507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16"/>
        </w:trPr>
        <w:tc>
          <w:tcPr>
            <w:tcW w:w="3069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мировоззрения,</w:t>
            </w:r>
          </w:p>
        </w:tc>
        <w:tc>
          <w:tcPr>
            <w:tcW w:w="235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соответствующего</w:t>
            </w:r>
          </w:p>
        </w:tc>
        <w:tc>
          <w:tcPr>
            <w:tcW w:w="507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16"/>
        </w:trPr>
        <w:tc>
          <w:tcPr>
            <w:tcW w:w="3069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современному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уровню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развития</w:t>
            </w:r>
          </w:p>
        </w:tc>
        <w:tc>
          <w:tcPr>
            <w:tcW w:w="507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16"/>
        </w:trPr>
        <w:tc>
          <w:tcPr>
            <w:tcW w:w="5063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науки и общественной практики;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7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40"/>
        </w:trPr>
        <w:tc>
          <w:tcPr>
            <w:tcW w:w="165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осознанного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507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16"/>
        </w:trPr>
        <w:tc>
          <w:tcPr>
            <w:tcW w:w="3069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ответственного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отношения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07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16"/>
        </w:trPr>
        <w:tc>
          <w:tcPr>
            <w:tcW w:w="4346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собственным поступкам;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7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40"/>
        </w:trPr>
        <w:tc>
          <w:tcPr>
            <w:tcW w:w="165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</w:p>
        </w:tc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7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16"/>
        </w:trPr>
        <w:tc>
          <w:tcPr>
            <w:tcW w:w="331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коммуникативной</w:t>
            </w:r>
          </w:p>
        </w:tc>
        <w:tc>
          <w:tcPr>
            <w:tcW w:w="2109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компетентности</w:t>
            </w:r>
          </w:p>
        </w:tc>
        <w:tc>
          <w:tcPr>
            <w:tcW w:w="507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16"/>
        </w:trPr>
        <w:tc>
          <w:tcPr>
            <w:tcW w:w="165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процессе</w:t>
            </w:r>
            <w:proofErr w:type="gramEnd"/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9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образовательной,</w:t>
            </w:r>
          </w:p>
        </w:tc>
        <w:tc>
          <w:tcPr>
            <w:tcW w:w="507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16"/>
        </w:trPr>
        <w:tc>
          <w:tcPr>
            <w:tcW w:w="4346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учебно-исследовательской,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7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16"/>
        </w:trPr>
        <w:tc>
          <w:tcPr>
            <w:tcW w:w="331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творческой и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других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видов</w:t>
            </w:r>
          </w:p>
        </w:tc>
        <w:tc>
          <w:tcPr>
            <w:tcW w:w="507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16"/>
        </w:trPr>
        <w:tc>
          <w:tcPr>
            <w:tcW w:w="306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деятельности.</w:t>
            </w: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975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Метапредметные</w:t>
      </w:r>
      <w:proofErr w:type="spellEnd"/>
      <w:r w:rsidRPr="009975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результаты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Познавательные универсальные действия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анализировать объекты с целью выделения признаков анализировать объекты с выделением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существенных и несущественных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выбрать основание для сравнения объектов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сравнивает по заданным критериям </w:t>
      </w:r>
      <w:r w:rsidRPr="009975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осуществлять сравнение, самостоятельно выбирая основания и критерии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выбрать основание для классификации объектов</w:t>
      </w:r>
    </w:p>
    <w:tbl>
      <w:tblPr>
        <w:tblW w:w="765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273"/>
        <w:gridCol w:w="153"/>
        <w:gridCol w:w="1365"/>
        <w:gridCol w:w="276"/>
        <w:gridCol w:w="1752"/>
      </w:tblGrid>
      <w:tr w:rsidR="009975DC" w:rsidRPr="009975DC" w:rsidTr="009975DC">
        <w:trPr>
          <w:trHeight w:val="204"/>
        </w:trPr>
        <w:tc>
          <w:tcPr>
            <w:tcW w:w="283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проводит классификацию </w:t>
            </w:r>
            <w:proofErr w:type="gramStart"/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заданным</w:t>
            </w:r>
          </w:p>
        </w:tc>
        <w:tc>
          <w:tcPr>
            <w:tcW w:w="142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осуществлять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классификацию,</w:t>
            </w:r>
          </w:p>
        </w:tc>
      </w:tr>
      <w:tr w:rsidR="009975DC" w:rsidRPr="009975DC" w:rsidTr="009975DC">
        <w:trPr>
          <w:trHeight w:val="228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критериям</w:t>
            </w:r>
          </w:p>
        </w:tc>
        <w:tc>
          <w:tcPr>
            <w:tcW w:w="4819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самостоятельно выбирая критерии</w:t>
            </w:r>
          </w:p>
        </w:tc>
      </w:tr>
      <w:tr w:rsidR="009975DC" w:rsidRPr="009975DC" w:rsidTr="009975DC">
        <w:trPr>
          <w:trHeight w:val="216"/>
        </w:trPr>
        <w:tc>
          <w:tcPr>
            <w:tcW w:w="5626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доказать свою точку зрения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04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строить рассуждения в форме связи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строить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логические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рассуждения,</w:t>
            </w:r>
          </w:p>
        </w:tc>
      </w:tr>
      <w:tr w:rsidR="009975DC" w:rsidRPr="009975DC" w:rsidTr="009975DC">
        <w:trPr>
          <w:trHeight w:val="216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суждений об объекте, свойствах, связях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включающие</w:t>
            </w: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установление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причинно-</w:t>
            </w:r>
          </w:p>
        </w:tc>
      </w:tr>
      <w:tr w:rsidR="009975DC" w:rsidRPr="009975DC" w:rsidTr="009975DC">
        <w:trPr>
          <w:trHeight w:val="228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следственных связей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16"/>
        </w:trPr>
        <w:tc>
          <w:tcPr>
            <w:tcW w:w="5626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определять последовательность событий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04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устанавливать последовательность событий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устанавливать</w:t>
            </w:r>
          </w:p>
        </w:tc>
        <w:tc>
          <w:tcPr>
            <w:tcW w:w="3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последовательность</w:t>
            </w:r>
          </w:p>
        </w:tc>
      </w:tr>
      <w:tr w:rsidR="009975DC" w:rsidRPr="009975DC" w:rsidTr="009975DC">
        <w:trPr>
          <w:trHeight w:val="216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событий,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выявлять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недостающие</w:t>
            </w:r>
          </w:p>
        </w:tc>
      </w:tr>
      <w:tr w:rsidR="009975DC" w:rsidRPr="009975DC" w:rsidTr="009975DC">
        <w:trPr>
          <w:trHeight w:val="228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элементы</w:t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16"/>
        </w:trPr>
        <w:tc>
          <w:tcPr>
            <w:tcW w:w="5626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определять последовательность действий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04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последовательность выполнения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определять</w:t>
            </w: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последовательность</w:t>
            </w:r>
          </w:p>
        </w:tc>
      </w:tr>
      <w:tr w:rsidR="009975DC" w:rsidRPr="009975DC" w:rsidTr="009975DC">
        <w:trPr>
          <w:trHeight w:val="216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действий, составлять инструкцию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выполнения</w:t>
            </w: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действий,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составлять</w:t>
            </w:r>
          </w:p>
        </w:tc>
      </w:tr>
      <w:tr w:rsidR="009975DC" w:rsidRPr="009975DC" w:rsidTr="009975DC">
        <w:trPr>
          <w:trHeight w:val="216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инструкцию (алгоритм) к </w:t>
            </w:r>
            <w:proofErr w:type="gramStart"/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выполненному</w:t>
            </w:r>
            <w:proofErr w:type="gramEnd"/>
          </w:p>
        </w:tc>
      </w:tr>
      <w:tr w:rsidR="009975DC" w:rsidRPr="009975DC" w:rsidTr="009975DC">
        <w:trPr>
          <w:trHeight w:val="228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действию</w:t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16"/>
        </w:trPr>
        <w:tc>
          <w:tcPr>
            <w:tcW w:w="7654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понимать информацию, представленную в неявном виде</w:t>
            </w:r>
          </w:p>
        </w:tc>
      </w:tr>
      <w:tr w:rsidR="009975DC" w:rsidRPr="009975DC" w:rsidTr="009975DC">
        <w:trPr>
          <w:trHeight w:val="204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понимать информацию, представленную </w:t>
            </w:r>
            <w:proofErr w:type="gramStart"/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4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Понимать информацию, представленную </w:t>
            </w:r>
            <w:proofErr w:type="gramStart"/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</w:tc>
      </w:tr>
      <w:tr w:rsidR="009975DC" w:rsidRPr="009975DC" w:rsidTr="009975DC">
        <w:trPr>
          <w:trHeight w:val="216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неявном виде (выделяет общий признак</w:t>
            </w:r>
            <w:proofErr w:type="gramEnd"/>
          </w:p>
        </w:tc>
        <w:tc>
          <w:tcPr>
            <w:tcW w:w="4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неявном виде (выделяет общий признак</w:t>
            </w:r>
            <w:proofErr w:type="gramEnd"/>
          </w:p>
        </w:tc>
      </w:tr>
      <w:tr w:rsidR="009975DC" w:rsidRPr="009975DC" w:rsidTr="009975DC">
        <w:trPr>
          <w:trHeight w:val="216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элементов, характеризует явление</w:t>
            </w:r>
          </w:p>
        </w:tc>
        <w:tc>
          <w:tcPr>
            <w:tcW w:w="4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группы элементов, характеризует явление</w:t>
            </w:r>
          </w:p>
        </w:tc>
      </w:tr>
      <w:tr w:rsidR="009975DC" w:rsidRPr="009975DC" w:rsidTr="009975DC">
        <w:trPr>
          <w:trHeight w:val="216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его описанию).</w:t>
            </w:r>
          </w:p>
        </w:tc>
        <w:tc>
          <w:tcPr>
            <w:tcW w:w="4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 его описанию) и самостоятельно</w:t>
            </w:r>
          </w:p>
        </w:tc>
      </w:tr>
      <w:tr w:rsidR="009975DC" w:rsidRPr="009975DC" w:rsidTr="009975DC">
        <w:trPr>
          <w:trHeight w:val="216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представлять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информацию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неявном</w:t>
            </w:r>
          </w:p>
        </w:tc>
      </w:tr>
      <w:tr w:rsidR="009975DC" w:rsidRPr="009975DC" w:rsidTr="009975DC">
        <w:trPr>
          <w:trHeight w:val="216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виде</w:t>
            </w:r>
            <w:proofErr w:type="gramEnd"/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универсальные действия</w:t>
      </w:r>
    </w:p>
    <w:tbl>
      <w:tblPr>
        <w:tblW w:w="76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7"/>
        <w:gridCol w:w="1585"/>
        <w:gridCol w:w="365"/>
        <w:gridCol w:w="4073"/>
      </w:tblGrid>
      <w:tr w:rsidR="009975DC" w:rsidRPr="009975DC" w:rsidTr="009975DC">
        <w:trPr>
          <w:trHeight w:val="216"/>
        </w:trPr>
        <w:tc>
          <w:tcPr>
            <w:tcW w:w="2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Ученик научится</w:t>
            </w:r>
          </w:p>
        </w:tc>
        <w:tc>
          <w:tcPr>
            <w:tcW w:w="4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Ученик получит возможность научиться</w:t>
            </w:r>
          </w:p>
        </w:tc>
      </w:tr>
      <w:tr w:rsidR="009975DC" w:rsidRPr="009975DC" w:rsidTr="009975DC">
        <w:trPr>
          <w:trHeight w:val="216"/>
        </w:trPr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принимать и сохранять учебную цель и задачи</w:t>
            </w:r>
          </w:p>
        </w:tc>
      </w:tr>
      <w:tr w:rsidR="009975DC" w:rsidRPr="009975DC" w:rsidTr="009975DC">
        <w:trPr>
          <w:trHeight w:val="216"/>
        </w:trPr>
        <w:tc>
          <w:tcPr>
            <w:tcW w:w="2928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Принимать и сохранять учебные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ставить новые учебные задачи</w:t>
            </w:r>
          </w:p>
        </w:tc>
      </w:tr>
      <w:tr w:rsidR="009975DC" w:rsidRPr="009975DC" w:rsidTr="009975DC">
        <w:trPr>
          <w:trHeight w:val="228"/>
        </w:trPr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 и задачи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16"/>
        </w:trPr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контролировать свои действия</w:t>
            </w:r>
          </w:p>
        </w:tc>
      </w:tr>
      <w:tr w:rsidR="009975DC" w:rsidRPr="009975DC" w:rsidTr="009975DC">
        <w:trPr>
          <w:trHeight w:val="216"/>
        </w:trPr>
        <w:tc>
          <w:tcPr>
            <w:tcW w:w="249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осуществлять контроль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осуществлять контроль собственной деятельности</w:t>
            </w:r>
          </w:p>
        </w:tc>
      </w:tr>
      <w:tr w:rsidR="009975DC" w:rsidRPr="009975DC" w:rsidTr="009975DC">
        <w:trPr>
          <w:trHeight w:val="216"/>
        </w:trPr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Умения планировать свои действия</w:t>
            </w:r>
          </w:p>
        </w:tc>
      </w:tr>
      <w:tr w:rsidR="009975DC" w:rsidRPr="009975DC" w:rsidTr="009975DC">
        <w:trPr>
          <w:trHeight w:val="204"/>
        </w:trPr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планировать и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свои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планировать и выполнять свои действия </w:t>
            </w:r>
            <w:proofErr w:type="gramStart"/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</w:tc>
      </w:tr>
      <w:tr w:rsidR="009975DC" w:rsidRPr="009975DC" w:rsidTr="009975DC">
        <w:trPr>
          <w:trHeight w:val="216"/>
        </w:trPr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действия </w:t>
            </w:r>
            <w:proofErr w:type="gramStart"/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соответствии</w:t>
            </w:r>
            <w:proofErr w:type="gramEnd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соответствии</w:t>
            </w:r>
            <w:proofErr w:type="gramEnd"/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с поставленной задачей и условиями ее</w:t>
            </w:r>
          </w:p>
        </w:tc>
      </w:tr>
      <w:tr w:rsidR="009975DC" w:rsidRPr="009975DC" w:rsidTr="009975DC">
        <w:trPr>
          <w:trHeight w:val="216"/>
        </w:trPr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поставленной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задачей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реализации в новом учебном материале</w:t>
            </w:r>
          </w:p>
        </w:tc>
      </w:tr>
      <w:tr w:rsidR="009975DC" w:rsidRPr="009975DC" w:rsidTr="009975DC">
        <w:trPr>
          <w:trHeight w:val="228"/>
        </w:trPr>
        <w:tc>
          <w:tcPr>
            <w:tcW w:w="249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условиями ее реализации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16"/>
        </w:trPr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Умения оценивать свои действия</w:t>
            </w:r>
          </w:p>
        </w:tc>
      </w:tr>
      <w:tr w:rsidR="009975DC" w:rsidRPr="009975DC" w:rsidTr="009975DC">
        <w:trPr>
          <w:trHeight w:val="204"/>
        </w:trPr>
        <w:tc>
          <w:tcPr>
            <w:tcW w:w="13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оценивать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правильность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самостоятельно адекватно оценивать правильность</w:t>
            </w:r>
          </w:p>
        </w:tc>
      </w:tr>
      <w:tr w:rsidR="009975DC" w:rsidRPr="009975DC" w:rsidTr="009975DC">
        <w:trPr>
          <w:trHeight w:val="216"/>
        </w:trPr>
        <w:tc>
          <w:tcPr>
            <w:tcW w:w="2928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выполнения действия на уровне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выполнения действия и вносить необходимые</w:t>
            </w:r>
          </w:p>
        </w:tc>
      </w:tr>
      <w:tr w:rsidR="009975DC" w:rsidRPr="009975DC" w:rsidTr="009975DC">
        <w:trPr>
          <w:trHeight w:val="216"/>
        </w:trPr>
        <w:tc>
          <w:tcPr>
            <w:tcW w:w="249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ретроспективной оценки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коррективы в исполнение как по ходу его реализации,</w:t>
            </w:r>
          </w:p>
        </w:tc>
      </w:tr>
      <w:tr w:rsidR="009975DC" w:rsidRPr="009975DC" w:rsidTr="009975DC">
        <w:trPr>
          <w:trHeight w:val="216"/>
        </w:trPr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так и в конце действия</w:t>
            </w:r>
          </w:p>
        </w:tc>
      </w:tr>
    </w:tbl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универсальные действия</w:t>
      </w:r>
    </w:p>
    <w:tbl>
      <w:tblPr>
        <w:tblW w:w="76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450"/>
        <w:gridCol w:w="1926"/>
        <w:gridCol w:w="1536"/>
        <w:gridCol w:w="1718"/>
        <w:gridCol w:w="404"/>
      </w:tblGrid>
      <w:tr w:rsidR="009975DC" w:rsidRPr="009975DC" w:rsidTr="009975DC">
        <w:trPr>
          <w:trHeight w:val="216"/>
        </w:trPr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Ученик научится</w:t>
            </w:r>
          </w:p>
        </w:tc>
        <w:tc>
          <w:tcPr>
            <w:tcW w:w="5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5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Ученик получит возможность научиться</w:t>
            </w:r>
          </w:p>
        </w:tc>
      </w:tr>
      <w:tr w:rsidR="009975DC" w:rsidRPr="009975DC" w:rsidTr="009975DC">
        <w:trPr>
          <w:trHeight w:val="216"/>
        </w:trPr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9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объяснить свой выбор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04"/>
        </w:trPr>
        <w:tc>
          <w:tcPr>
            <w:tcW w:w="238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строить высказывания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</w:t>
            </w:r>
          </w:p>
        </w:tc>
        <w:tc>
          <w:tcPr>
            <w:tcW w:w="475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строить высказывания при объяснении своего выбора</w:t>
            </w:r>
          </w:p>
        </w:tc>
      </w:tr>
      <w:tr w:rsidR="009975DC" w:rsidRPr="009975DC" w:rsidTr="009975DC">
        <w:trPr>
          <w:trHeight w:val="228"/>
        </w:trPr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объяснении</w:t>
            </w:r>
            <w:proofErr w:type="gramEnd"/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своего выбора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7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 отвечать на поставленные вопросы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16"/>
        </w:trPr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задавать вопросы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204"/>
        </w:trPr>
        <w:tc>
          <w:tcPr>
            <w:tcW w:w="238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формулировать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формулировать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вопросы,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необходимые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для</w:t>
            </w:r>
          </w:p>
        </w:tc>
      </w:tr>
      <w:tr w:rsidR="009975DC" w:rsidRPr="009975DC" w:rsidTr="009975DC">
        <w:trPr>
          <w:trHeight w:val="216"/>
        </w:trPr>
        <w:tc>
          <w:tcPr>
            <w:tcW w:w="238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собственной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</w:p>
        </w:tc>
      </w:tr>
      <w:tr w:rsidR="009975DC" w:rsidRPr="009975DC" w:rsidTr="009975DC">
        <w:trPr>
          <w:trHeight w:val="216"/>
        </w:trPr>
        <w:tc>
          <w:tcPr>
            <w:tcW w:w="23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сотрудничества с партнером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Предметные результаты</w:t>
      </w:r>
    </w:p>
    <w:p w:rsidR="009975DC" w:rsidRPr="009975DC" w:rsidRDefault="009975DC" w:rsidP="009975D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базовым понятийным аппаратом по основным разделам содержания, представления об основных изучаемых понятиях;</w:t>
      </w:r>
    </w:p>
    <w:p w:rsidR="009975DC" w:rsidRPr="009975DC" w:rsidRDefault="009975DC" w:rsidP="009975D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работать с математическим текстом (сравнивать и анализировать), грамотно применять терминологию и символику, используя математический язык;</w:t>
      </w:r>
    </w:p>
    <w:p w:rsidR="009975DC" w:rsidRPr="009975DC" w:rsidRDefault="009975DC" w:rsidP="009975D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навыков работы со статистическими данными;</w:t>
      </w:r>
    </w:p>
    <w:p w:rsidR="009975DC" w:rsidRPr="009975DC" w:rsidRDefault="009975DC" w:rsidP="009975D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методами вычисления площади многоугольников;</w:t>
      </w:r>
    </w:p>
    <w:p w:rsidR="009975DC" w:rsidRPr="009975DC" w:rsidRDefault="009975DC" w:rsidP="009975D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более глубокими знаниями при решении олимпиадных и конкурсных задач;</w:t>
      </w:r>
    </w:p>
    <w:p w:rsidR="009975DC" w:rsidRPr="009975DC" w:rsidRDefault="009975DC" w:rsidP="009975D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конструктивными навыками </w:t>
      </w:r>
      <w:proofErr w:type="gramStart"/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практико-ориентированных задач.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 воспитательного потенциала курса внеурочной деятельности: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Вовлечение школьников в интересную и полезную для них деятельность, которая предоставит им возможность </w:t>
      </w:r>
      <w:proofErr w:type="spellStart"/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самореализоваться</w:t>
      </w:r>
      <w:proofErr w:type="spellEnd"/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Создание в детских объединениях традиций, задающих их членам определенные социально значимые формы поведения;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Поддержка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Поощрение детских инициатив и детского самоуправления.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Познавательная деятельность. Передача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Художественное творчество. Создание благоприятных условий для </w:t>
      </w:r>
      <w:proofErr w:type="spellStart"/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просоциальной</w:t>
      </w:r>
      <w:proofErr w:type="spellEnd"/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самореализации школьников, направленных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Проблемно-ценностное общение.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 Спортивно-оздоровительная деятельность.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 внеурочной деятельности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указанием форм организации и видов деятельности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яркая характеристика старшеклассника </w:t>
      </w:r>
      <w:r w:rsidRPr="00997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стремление экспериментировать с использованием своих возможностей.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при проведении занятий используются проблемное обучение, метод проектов.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Проблемное обучение. </w:t>
      </w: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 потребность возникает у человека в том</w:t>
      </w:r>
      <w:r w:rsidRPr="009975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случае, когда он не может достичь цели с помощью известных ему способов действия, знаний. Эта ситуация и называется проблемной. Именно проблемная ситуация помогает вызвать познавательную потребность учащегося, дать ему необходимую направленность мысли и тем самым создать внутренние условия для усвоения нового материала, обеспечить возможность управления со стороны педагога. Проблемная ситуация стимулирует мыслительную деятельность учащегося в процессе обучения.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 проектов</w:t>
      </w: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975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данного метода позволяет достичь более</w:t>
      </w:r>
      <w:r w:rsidRPr="009975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глубокого понимания и запоминания информации, способов применения этой информации в </w:t>
      </w:r>
      <w:proofErr w:type="spellStart"/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учѐ</w:t>
      </w:r>
      <w:proofErr w:type="gramStart"/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proofErr w:type="spellEnd"/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 в связи с тем, что результат можно увидеть, осмыслить, применить в реальной практической деятельности.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организации</w:t>
      </w: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индивидуальная, парная, групповая работа.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реализации программы предусмотрены следующие </w:t>
      </w:r>
      <w:r w:rsidRPr="00997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деятельности: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дискуссия, тестирование, просмотр видеофрагментов, проектная деятельность.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Статистические характеристики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Вероятностные модели. Статистическое распределение ряда. Диаграмма, таблица – наглядное представление статистической информации. Статистические исследования. Решение олимпиадных и конкурсных задач. Демоверсия ЕГЭ.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деятельность: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исследовательского проекта «Способы представления информации». Уметь решать задачи типа № 3, №6 (базовый уровень)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Геометрические задачи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Занимательные задачи на построение. Развертка многогранников. Многогранники (сечения, поверхности). Решение тестов ЕГЭ.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деятельность: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решать задачи части геометрии ЕГЭ.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решать задачи типа №13 (базовый уровень), №2 (профильный уровень) ЕГЭ.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Задачи на проценты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Занимательные задачи на проценты. Проценты, сплавы, смеси. Решение олимпиадных и конкурсных задач. Решение экономических задач, встречающихся в тестах ЕГЭ.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деятельность: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решать задачи части типа №15, №20 (базовый уровень), №9 (профильный уровень) ЕГЭ.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Чтение графиков зависимости между величинами. Соответствие между величинами и их возможными значениями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тестов ЕГЭ.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деятельность: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решать задачи типа №7 (базовый уровень), №10, №15 (профильный уровень) ЕГЭ.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Вероятность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Занимательные комбинаторные задачи</w:t>
      </w:r>
      <w:r w:rsidRPr="00997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олимпиадных и конкурсных задач. Перестановка, размещения, сочетания. Вероятность случайного события. Сложение и умножение вероятностей. Решение образцов вариантов ЕГЭ.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деятельность: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творческого проекта «Теория вероятностей в жизни». Уметь решать задачи типа №5 (базовый уровень), №3, №4 (профильный уровень) ЕГЭ.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Работа с геометрическими и физическими формулами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и физические формулы. Выражение одной величины через другую. Решение образцов вариантов ЕГЭ.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деятельность: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решать задачи типа №4 (базовый уровень), №8 (профильный уровень) ЕГЭ.</w:t>
      </w: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планирование, в том числе с учетом</w:t>
      </w:r>
    </w:p>
    <w:p w:rsidR="009975DC" w:rsidRP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рабочей программы воспитания</w:t>
      </w:r>
    </w:p>
    <w:p w:rsidR="009975DC" w:rsidRP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6356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03"/>
        <w:gridCol w:w="3940"/>
        <w:gridCol w:w="1613"/>
      </w:tblGrid>
      <w:tr w:rsidR="009975DC" w:rsidRPr="009975DC" w:rsidTr="009975DC"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proofErr w:type="gramStart"/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9975DC" w:rsidRPr="009975DC" w:rsidTr="009975DC">
        <w:tc>
          <w:tcPr>
            <w:tcW w:w="8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Статистические характеристики</w:t>
            </w:r>
          </w:p>
        </w:tc>
        <w:tc>
          <w:tcPr>
            <w:tcW w:w="16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9975DC" w:rsidRPr="009975DC" w:rsidTr="009975DC">
        <w:tc>
          <w:tcPr>
            <w:tcW w:w="8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Геометрические задачи</w:t>
            </w:r>
          </w:p>
        </w:tc>
        <w:tc>
          <w:tcPr>
            <w:tcW w:w="16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975DC" w:rsidRPr="009975DC" w:rsidTr="009975DC">
        <w:tc>
          <w:tcPr>
            <w:tcW w:w="8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на проценты</w:t>
            </w:r>
          </w:p>
        </w:tc>
        <w:tc>
          <w:tcPr>
            <w:tcW w:w="16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9975DC" w:rsidRPr="009975DC" w:rsidTr="009975DC">
        <w:tc>
          <w:tcPr>
            <w:tcW w:w="8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графиков зависимости между величинами. Соответствие между величинами и их возможными значениями</w:t>
            </w:r>
          </w:p>
        </w:tc>
        <w:tc>
          <w:tcPr>
            <w:tcW w:w="16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975DC" w:rsidRPr="009975DC" w:rsidTr="009975DC">
        <w:tc>
          <w:tcPr>
            <w:tcW w:w="8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Вероятность</w:t>
            </w:r>
          </w:p>
        </w:tc>
        <w:tc>
          <w:tcPr>
            <w:tcW w:w="16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9975DC" w:rsidRPr="009975DC" w:rsidTr="009975DC">
        <w:tc>
          <w:tcPr>
            <w:tcW w:w="8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геометрическими и физическими формулами</w:t>
            </w:r>
          </w:p>
        </w:tc>
        <w:tc>
          <w:tcPr>
            <w:tcW w:w="16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975DC" w:rsidRPr="009975DC" w:rsidTr="009975DC">
        <w:tc>
          <w:tcPr>
            <w:tcW w:w="474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6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</w:tbl>
    <w:p w:rsidR="009975DC" w:rsidRP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5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Календарно – тематическое планирование</w:t>
      </w:r>
    </w:p>
    <w:p w:rsidR="009975DC" w:rsidRPr="009975DC" w:rsidRDefault="009975DC" w:rsidP="00997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72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911"/>
        <w:gridCol w:w="4099"/>
        <w:gridCol w:w="1631"/>
        <w:gridCol w:w="1107"/>
        <w:gridCol w:w="976"/>
      </w:tblGrid>
      <w:tr w:rsidR="009975DC" w:rsidRPr="009975DC" w:rsidTr="009975DC">
        <w:trPr>
          <w:trHeight w:val="264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урока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single" w:sz="6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материала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single" w:sz="6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single" w:sz="6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single" w:sz="6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c>
          <w:tcPr>
            <w:tcW w:w="528" w:type="dxa"/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 Статистические характеристики 9</w:t>
            </w:r>
          </w:p>
        </w:tc>
        <w:tc>
          <w:tcPr>
            <w:tcW w:w="804" w:type="dxa"/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single" w:sz="6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56" w:type="dxa"/>
            <w:tcBorders>
              <w:top w:val="single" w:sz="6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Вероятностные модели</w:t>
            </w:r>
          </w:p>
        </w:tc>
        <w:tc>
          <w:tcPr>
            <w:tcW w:w="948" w:type="dxa"/>
            <w:tcBorders>
              <w:top w:val="single" w:sz="6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6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Статистическое распределение ряда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Диаграмма, таблица – наглядное представление статистической информации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Диаграмма, таблица – наглядное представление статистической информации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Статистические исследования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олимпиадных и конкурсных задач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олимпиадных и конкурсных задач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Демоверсия ГВЭ, ЕГЭ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Демоверсия ГВЭ, ЕГЭ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8508" w:type="dxa"/>
            <w:gridSpan w:val="5"/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Геометрические задачи 6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Занимательные задачи на построение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Развертка многогранников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Многогранники: сечения, поверхности, объёмы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Многогранники: сечения, поверхности, объемы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тестов ЕГЭ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тестов ЕГЭ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Задачи на проценты 7</w:t>
            </w:r>
          </w:p>
        </w:tc>
        <w:tc>
          <w:tcPr>
            <w:tcW w:w="804" w:type="dxa"/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Занимательные задачи на проценты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Занимательные задачи на проценты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Проценты, сплавы, смеси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Проценты, сплавы, смеси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олимпиадных задач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экономических задач, встречающихся в тестах ЕГЭ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экономических задач, встречающихся в тестах ЕГЭ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84"/>
        </w:trPr>
        <w:tc>
          <w:tcPr>
            <w:tcW w:w="8508" w:type="dxa"/>
            <w:gridSpan w:val="5"/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Чтение графиков зависимости между величинами. Соответствие между величинами и их возможными значениями 3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тестов ЕГЭ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тестов ЕГЭ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тестов ЕГЭ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84"/>
        </w:trPr>
        <w:tc>
          <w:tcPr>
            <w:tcW w:w="8508" w:type="dxa"/>
            <w:gridSpan w:val="5"/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 Вероятность 7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Занимательные комбинаторные задачи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олимпиадных и конкурсных задач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Перестановка, размещения, сочетания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Вероятность случайного события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и умножение вероятностей.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образцов вариантов ЕГЭ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образцов вариантов ЕГЭ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84"/>
        </w:trPr>
        <w:tc>
          <w:tcPr>
            <w:tcW w:w="8508" w:type="dxa"/>
            <w:gridSpan w:val="5"/>
            <w:shd w:val="clear" w:color="auto" w:fill="CC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 Работа с геометрическими и физическими формулами 3</w:t>
            </w: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Геометрические и физические формулы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Выражение одной величины через другую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84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образцов вариантов ЕГЭ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975DC" w:rsidRPr="009975DC" w:rsidTr="009975DC">
        <w:trPr>
          <w:trHeight w:val="72"/>
        </w:trPr>
        <w:tc>
          <w:tcPr>
            <w:tcW w:w="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5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94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5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 ч.</w:t>
            </w:r>
          </w:p>
        </w:tc>
        <w:tc>
          <w:tcPr>
            <w:tcW w:w="84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5DC" w:rsidRPr="009975DC" w:rsidRDefault="009975DC" w:rsidP="009975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5DC" w:rsidRPr="009975DC" w:rsidRDefault="009975DC" w:rsidP="009975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975DC" w:rsidRPr="00997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64F8D"/>
    <w:multiLevelType w:val="multilevel"/>
    <w:tmpl w:val="1D52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871F3"/>
    <w:multiLevelType w:val="multilevel"/>
    <w:tmpl w:val="B074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2A1143"/>
    <w:multiLevelType w:val="multilevel"/>
    <w:tmpl w:val="F08A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7165C6"/>
    <w:multiLevelType w:val="multilevel"/>
    <w:tmpl w:val="67F0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1032A5"/>
    <w:multiLevelType w:val="multilevel"/>
    <w:tmpl w:val="4FF03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623C55"/>
    <w:multiLevelType w:val="multilevel"/>
    <w:tmpl w:val="7E82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D5062A"/>
    <w:multiLevelType w:val="multilevel"/>
    <w:tmpl w:val="31C8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97"/>
    <w:rsid w:val="003B01B6"/>
    <w:rsid w:val="006A50F4"/>
    <w:rsid w:val="007A606B"/>
    <w:rsid w:val="009975DC"/>
    <w:rsid w:val="00A1656A"/>
    <w:rsid w:val="00C5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5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5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2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13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4</cp:revision>
  <cp:lastPrinted>2024-02-13T07:23:00Z</cp:lastPrinted>
  <dcterms:created xsi:type="dcterms:W3CDTF">2024-02-13T07:15:00Z</dcterms:created>
  <dcterms:modified xsi:type="dcterms:W3CDTF">2024-02-17T14:02:00Z</dcterms:modified>
</cp:coreProperties>
</file>